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01" w:rsidRPr="00CC5601" w:rsidRDefault="00CC5601" w:rsidP="00CC5601">
      <w:pPr>
        <w:spacing w:after="0" w:line="240" w:lineRule="auto"/>
        <w:ind w:firstLine="580"/>
        <w:jc w:val="center"/>
        <w:outlineLvl w:val="2"/>
        <w:rPr>
          <w:rFonts w:ascii="Times New Roman" w:eastAsia="Times New Roman" w:hAnsi="Times New Roman" w:cs="Times New Roman"/>
          <w:iCs/>
          <w:color w:val="C00000"/>
          <w:sz w:val="32"/>
          <w:szCs w:val="30"/>
          <w:lang w:eastAsia="ru-RU"/>
        </w:rPr>
      </w:pPr>
      <w:r w:rsidRPr="00CC5601">
        <w:rPr>
          <w:rFonts w:ascii="Times New Roman" w:eastAsia="Times New Roman" w:hAnsi="Times New Roman" w:cs="Times New Roman"/>
          <w:b/>
          <w:bCs/>
          <w:iCs/>
          <w:color w:val="C00000"/>
          <w:sz w:val="32"/>
          <w:u w:val="single"/>
          <w:lang w:eastAsia="ru-RU"/>
        </w:rPr>
        <w:t>О информационном ресурсе "</w:t>
      </w:r>
      <w:proofErr w:type="spellStart"/>
      <w:r w:rsidRPr="00CC5601">
        <w:rPr>
          <w:rFonts w:ascii="Times New Roman" w:eastAsia="Times New Roman" w:hAnsi="Times New Roman" w:cs="Times New Roman"/>
          <w:b/>
          <w:bCs/>
          <w:iCs/>
          <w:color w:val="C00000"/>
          <w:sz w:val="32"/>
          <w:u w:val="single"/>
          <w:lang w:eastAsia="ru-RU"/>
        </w:rPr>
        <w:t>ШкольныйПортал</w:t>
      </w:r>
      <w:proofErr w:type="gramStart"/>
      <w:r w:rsidRPr="00CC5601">
        <w:rPr>
          <w:rFonts w:ascii="Times New Roman" w:eastAsia="Times New Roman" w:hAnsi="Times New Roman" w:cs="Times New Roman"/>
          <w:b/>
          <w:bCs/>
          <w:iCs/>
          <w:color w:val="C00000"/>
          <w:sz w:val="32"/>
          <w:u w:val="single"/>
          <w:lang w:eastAsia="ru-RU"/>
        </w:rPr>
        <w:t>.Р</w:t>
      </w:r>
      <w:proofErr w:type="gramEnd"/>
      <w:r w:rsidRPr="00CC5601">
        <w:rPr>
          <w:rFonts w:ascii="Times New Roman" w:eastAsia="Times New Roman" w:hAnsi="Times New Roman" w:cs="Times New Roman"/>
          <w:b/>
          <w:bCs/>
          <w:iCs/>
          <w:color w:val="C00000"/>
          <w:sz w:val="32"/>
          <w:u w:val="single"/>
          <w:lang w:eastAsia="ru-RU"/>
        </w:rPr>
        <w:t>Ф</w:t>
      </w:r>
      <w:proofErr w:type="spellEnd"/>
      <w:r w:rsidRPr="00CC5601">
        <w:rPr>
          <w:rFonts w:ascii="Times New Roman" w:eastAsia="Times New Roman" w:hAnsi="Times New Roman" w:cs="Times New Roman"/>
          <w:b/>
          <w:bCs/>
          <w:iCs/>
          <w:color w:val="C00000"/>
          <w:sz w:val="32"/>
          <w:u w:val="single"/>
          <w:lang w:eastAsia="ru-RU"/>
        </w:rPr>
        <w:t>"</w:t>
      </w:r>
    </w:p>
    <w:p w:rsidR="00CC5601" w:rsidRPr="00CC5601" w:rsidRDefault="00CC5601" w:rsidP="00CC5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5601">
        <w:rPr>
          <w:rFonts w:ascii="Times New Roman" w:eastAsia="Times New Roman" w:hAnsi="Times New Roman" w:cs="Times New Roman"/>
          <w:color w:val="000000"/>
          <w:sz w:val="20"/>
          <w:szCs w:val="19"/>
          <w:lang w:eastAsia="ru-RU"/>
        </w:rPr>
        <w:br/>
      </w:r>
    </w:p>
    <w:p w:rsidR="00CC5601" w:rsidRPr="00CC5601" w:rsidRDefault="00CC5601" w:rsidP="00CC5601">
      <w:pPr>
        <w:spacing w:after="0" w:line="240" w:lineRule="auto"/>
        <w:ind w:firstLine="580"/>
        <w:jc w:val="center"/>
        <w:outlineLvl w:val="2"/>
        <w:rPr>
          <w:rFonts w:ascii="Times New Roman" w:eastAsia="Times New Roman" w:hAnsi="Times New Roman" w:cs="Times New Roman"/>
          <w:iCs/>
          <w:color w:val="212121"/>
          <w:sz w:val="32"/>
          <w:szCs w:val="30"/>
          <w:lang w:eastAsia="ru-RU"/>
        </w:rPr>
      </w:pPr>
      <w:r w:rsidRPr="00CC5601">
        <w:rPr>
          <w:rFonts w:ascii="Times New Roman" w:eastAsia="Times New Roman" w:hAnsi="Times New Roman" w:cs="Times New Roman"/>
          <w:iCs/>
          <w:color w:val="000000"/>
          <w:sz w:val="32"/>
          <w:lang w:eastAsia="ru-RU"/>
        </w:rPr>
        <w:t>Информируем Вас о том, что во исполнение методических рекомендаций Министерства просвещения Российской Федерации от 04.02.2021 по реализации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 на информационном ресурсе</w:t>
      </w:r>
      <w:hyperlink r:id="rId4" w:tgtFrame="_blank" w:history="1">
        <w:r w:rsidRPr="00CC5601">
          <w:rPr>
            <w:rFonts w:ascii="Times New Roman" w:eastAsia="Times New Roman" w:hAnsi="Times New Roman" w:cs="Times New Roman"/>
            <w:iCs/>
            <w:color w:val="000000"/>
            <w:sz w:val="32"/>
            <w:u w:val="single"/>
            <w:lang w:eastAsia="ru-RU"/>
          </w:rPr>
          <w:t> </w:t>
        </w:r>
        <w:r w:rsidRPr="00CC5601">
          <w:rPr>
            <w:rFonts w:ascii="Times New Roman" w:eastAsia="Times New Roman" w:hAnsi="Times New Roman" w:cs="Times New Roman"/>
            <w:iCs/>
            <w:color w:val="0000FF"/>
            <w:sz w:val="32"/>
            <w:u w:val="single"/>
            <w:lang w:eastAsia="ru-RU"/>
          </w:rPr>
          <w:t>http://</w:t>
        </w:r>
        <w:proofErr w:type="gramStart"/>
        <w:r w:rsidRPr="00CC5601">
          <w:rPr>
            <w:rFonts w:ascii="Times New Roman" w:eastAsia="Times New Roman" w:hAnsi="Times New Roman" w:cs="Times New Roman"/>
            <w:iCs/>
            <w:color w:val="0000FF"/>
            <w:sz w:val="32"/>
            <w:u w:val="single"/>
            <w:lang w:eastAsia="ru-RU"/>
          </w:rPr>
          <w:t>ШкольныйПортал.РФ</w:t>
        </w:r>
      </w:hyperlink>
      <w:r w:rsidRPr="00CC5601">
        <w:rPr>
          <w:rFonts w:ascii="Times New Roman" w:eastAsia="Times New Roman" w:hAnsi="Times New Roman" w:cs="Times New Roman"/>
          <w:iCs/>
          <w:color w:val="000000"/>
          <w:sz w:val="32"/>
          <w:lang w:eastAsia="ru-RU"/>
        </w:rPr>
        <w:t> запущен «Специальный функциональный сервис для педагогических работников» (</w:t>
      </w:r>
      <w:hyperlink r:id="rId5" w:tgtFrame="_blank" w:history="1">
        <w:proofErr w:type="gramEnd"/>
        <w:r w:rsidRPr="00CC5601">
          <w:rPr>
            <w:rFonts w:ascii="Times New Roman" w:eastAsia="Times New Roman" w:hAnsi="Times New Roman" w:cs="Times New Roman"/>
            <w:iCs/>
            <w:color w:val="0000FF"/>
            <w:sz w:val="32"/>
            <w:u w:val="single"/>
            <w:lang w:eastAsia="ru-RU"/>
          </w:rPr>
          <w:t>http://</w:t>
        </w:r>
        <w:proofErr w:type="gramStart"/>
        <w:r w:rsidRPr="00CC5601">
          <w:rPr>
            <w:rFonts w:ascii="Times New Roman" w:eastAsia="Times New Roman" w:hAnsi="Times New Roman" w:cs="Times New Roman"/>
            <w:iCs/>
            <w:color w:val="0000FF"/>
            <w:sz w:val="32"/>
            <w:u w:val="single"/>
            <w:lang w:eastAsia="ru-RU"/>
          </w:rPr>
          <w:t>ШкольныйПортал.РФ</w:t>
        </w:r>
      </w:hyperlink>
      <w:r w:rsidRPr="00CC5601">
        <w:rPr>
          <w:rFonts w:ascii="Times New Roman" w:eastAsia="Times New Roman" w:hAnsi="Times New Roman" w:cs="Times New Roman"/>
          <w:iCs/>
          <w:color w:val="000000"/>
          <w:sz w:val="32"/>
          <w:lang w:eastAsia="ru-RU"/>
        </w:rPr>
        <w:t> раздел «Сервис»), который призван:</w:t>
      </w:r>
      <w:proofErr w:type="gramEnd"/>
    </w:p>
    <w:p w:rsidR="00CC5601" w:rsidRPr="00CC5601" w:rsidRDefault="00CC5601" w:rsidP="00CC5601">
      <w:pPr>
        <w:spacing w:after="0" w:line="240" w:lineRule="auto"/>
        <w:ind w:firstLine="580"/>
        <w:jc w:val="center"/>
        <w:outlineLvl w:val="2"/>
        <w:rPr>
          <w:rFonts w:ascii="Times New Roman" w:eastAsia="Times New Roman" w:hAnsi="Times New Roman" w:cs="Times New Roman"/>
          <w:iCs/>
          <w:color w:val="212121"/>
          <w:sz w:val="32"/>
          <w:szCs w:val="30"/>
          <w:lang w:eastAsia="ru-RU"/>
        </w:rPr>
      </w:pPr>
      <w:r w:rsidRPr="00CC5601">
        <w:rPr>
          <w:rFonts w:ascii="Times New Roman" w:eastAsia="Times New Roman" w:hAnsi="Times New Roman" w:cs="Times New Roman"/>
          <w:iCs/>
          <w:color w:val="212121"/>
          <w:sz w:val="32"/>
          <w:lang w:eastAsia="ru-RU"/>
        </w:rPr>
        <w:t>1. Оперативно информировать о ходе развития национальной системы, снабжать педагогических работников информационными материалами для обеспечения роста профессионального мастерства и повышения заработной платы соответственно в рамках развития национальной системы.</w:t>
      </w:r>
    </w:p>
    <w:p w:rsidR="00CC5601" w:rsidRPr="00CC5601" w:rsidRDefault="00CC5601" w:rsidP="00CC5601">
      <w:pPr>
        <w:spacing w:after="0" w:line="240" w:lineRule="auto"/>
        <w:ind w:firstLine="580"/>
        <w:jc w:val="center"/>
        <w:outlineLvl w:val="2"/>
        <w:rPr>
          <w:rFonts w:ascii="Times New Roman" w:eastAsia="Times New Roman" w:hAnsi="Times New Roman" w:cs="Times New Roman"/>
          <w:iCs/>
          <w:color w:val="212121"/>
          <w:sz w:val="32"/>
          <w:szCs w:val="30"/>
          <w:lang w:eastAsia="ru-RU"/>
        </w:rPr>
      </w:pPr>
      <w:r w:rsidRPr="00CC5601">
        <w:rPr>
          <w:rFonts w:ascii="Times New Roman" w:eastAsia="Times New Roman" w:hAnsi="Times New Roman" w:cs="Times New Roman"/>
          <w:iCs/>
          <w:color w:val="212121"/>
          <w:sz w:val="32"/>
          <w:lang w:eastAsia="ru-RU"/>
        </w:rPr>
        <w:t>2.  Позволить педагогическим работникам проходить бесплатно (за счёт целевых средств) курсы повышения квалификации по наиболее актуальным темам.</w:t>
      </w:r>
    </w:p>
    <w:p w:rsidR="00CC5601" w:rsidRPr="00CC5601" w:rsidRDefault="00CC5601" w:rsidP="00CC5601">
      <w:pPr>
        <w:spacing w:after="0" w:line="240" w:lineRule="auto"/>
        <w:ind w:firstLine="580"/>
        <w:jc w:val="center"/>
        <w:outlineLvl w:val="2"/>
        <w:rPr>
          <w:rFonts w:ascii="Times New Roman" w:eastAsia="Times New Roman" w:hAnsi="Times New Roman" w:cs="Times New Roman"/>
          <w:iCs/>
          <w:color w:val="212121"/>
          <w:sz w:val="32"/>
          <w:szCs w:val="30"/>
          <w:lang w:eastAsia="ru-RU"/>
        </w:rPr>
      </w:pPr>
      <w:r w:rsidRPr="00CC5601">
        <w:rPr>
          <w:rFonts w:ascii="Times New Roman" w:eastAsia="Times New Roman" w:hAnsi="Times New Roman" w:cs="Times New Roman"/>
          <w:iCs/>
          <w:color w:val="212121"/>
          <w:sz w:val="32"/>
          <w:lang w:eastAsia="ru-RU"/>
        </w:rPr>
        <w:t>3. Открыть возможность дистанционной дополнительной работы в сфере педагогической деятельности: Куратор образовательных проектов и мероприятий.</w:t>
      </w:r>
    </w:p>
    <w:p w:rsidR="00CC5601" w:rsidRPr="00CC5601" w:rsidRDefault="00CC5601" w:rsidP="00CC5601">
      <w:pPr>
        <w:spacing w:after="0" w:line="240" w:lineRule="auto"/>
        <w:ind w:firstLine="580"/>
        <w:jc w:val="center"/>
        <w:outlineLvl w:val="2"/>
        <w:rPr>
          <w:rFonts w:ascii="Times New Roman" w:eastAsia="Times New Roman" w:hAnsi="Times New Roman" w:cs="Times New Roman"/>
          <w:iCs/>
          <w:color w:val="212121"/>
          <w:sz w:val="32"/>
          <w:szCs w:val="30"/>
          <w:lang w:eastAsia="ru-RU"/>
        </w:rPr>
      </w:pPr>
      <w:r w:rsidRPr="00CC5601">
        <w:rPr>
          <w:rFonts w:ascii="Times New Roman" w:eastAsia="Times New Roman" w:hAnsi="Times New Roman" w:cs="Times New Roman"/>
          <w:iCs/>
          <w:color w:val="212121"/>
          <w:sz w:val="32"/>
          <w:lang w:eastAsia="ru-RU"/>
        </w:rPr>
        <w:t>Все функции сервиса и образовательные услуги дополнительного профессионального образования предоставляются исключительно на бесплатной основе (за счёт средств федерального уровня).</w:t>
      </w:r>
    </w:p>
    <w:p w:rsidR="00CC5601" w:rsidRPr="00CC5601" w:rsidRDefault="00CC5601" w:rsidP="00CC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5601">
        <w:rPr>
          <w:rFonts w:ascii="Times New Roman" w:eastAsia="Times New Roman" w:hAnsi="Times New Roman" w:cs="Times New Roman"/>
          <w:color w:val="000000"/>
          <w:sz w:val="20"/>
          <w:szCs w:val="19"/>
          <w:lang w:eastAsia="ru-RU"/>
        </w:rPr>
        <w:br/>
      </w:r>
      <w:r w:rsidRPr="00CC5601">
        <w:rPr>
          <w:rFonts w:ascii="Times New Roman" w:eastAsia="Times New Roman" w:hAnsi="Times New Roman" w:cs="Times New Roman"/>
          <w:color w:val="000000"/>
          <w:sz w:val="20"/>
          <w:szCs w:val="19"/>
          <w:lang w:eastAsia="ru-RU"/>
        </w:rPr>
        <w:br/>
      </w:r>
    </w:p>
    <w:p w:rsidR="00CC5601" w:rsidRPr="00CC5601" w:rsidRDefault="00CC5601" w:rsidP="00CC5601">
      <w:pPr>
        <w:spacing w:after="0" w:line="240" w:lineRule="auto"/>
        <w:ind w:firstLine="300"/>
        <w:jc w:val="center"/>
        <w:outlineLvl w:val="2"/>
        <w:rPr>
          <w:rFonts w:ascii="Times New Roman" w:eastAsia="Times New Roman" w:hAnsi="Times New Roman" w:cs="Times New Roman"/>
          <w:iCs/>
          <w:color w:val="C00000"/>
          <w:sz w:val="32"/>
          <w:szCs w:val="30"/>
          <w:lang w:eastAsia="ru-RU"/>
        </w:rPr>
      </w:pPr>
      <w:r w:rsidRPr="00CC5601">
        <w:rPr>
          <w:rFonts w:ascii="Times New Roman" w:eastAsia="Times New Roman" w:hAnsi="Times New Roman" w:cs="Times New Roman"/>
          <w:b/>
          <w:bCs/>
          <w:iCs/>
          <w:color w:val="C00000"/>
          <w:sz w:val="32"/>
          <w:u w:val="single"/>
          <w:lang w:eastAsia="ru-RU"/>
        </w:rPr>
        <w:t>КПК на портале "</w:t>
      </w:r>
      <w:proofErr w:type="spellStart"/>
      <w:r w:rsidRPr="00CC5601">
        <w:rPr>
          <w:rFonts w:ascii="Times New Roman" w:eastAsia="Times New Roman" w:hAnsi="Times New Roman" w:cs="Times New Roman"/>
          <w:b/>
          <w:bCs/>
          <w:iCs/>
          <w:color w:val="C00000"/>
          <w:sz w:val="32"/>
          <w:u w:val="single"/>
          <w:lang w:eastAsia="ru-RU"/>
        </w:rPr>
        <w:t>Учёба</w:t>
      </w:r>
      <w:proofErr w:type="gramStart"/>
      <w:r w:rsidRPr="00CC5601">
        <w:rPr>
          <w:rFonts w:ascii="Times New Roman" w:eastAsia="Times New Roman" w:hAnsi="Times New Roman" w:cs="Times New Roman"/>
          <w:b/>
          <w:bCs/>
          <w:iCs/>
          <w:color w:val="C00000"/>
          <w:sz w:val="32"/>
          <w:u w:val="single"/>
          <w:lang w:eastAsia="ru-RU"/>
        </w:rPr>
        <w:t>.о</w:t>
      </w:r>
      <w:proofErr w:type="gramEnd"/>
      <w:r w:rsidRPr="00CC5601">
        <w:rPr>
          <w:rFonts w:ascii="Times New Roman" w:eastAsia="Times New Roman" w:hAnsi="Times New Roman" w:cs="Times New Roman"/>
          <w:b/>
          <w:bCs/>
          <w:iCs/>
          <w:color w:val="C00000"/>
          <w:sz w:val="32"/>
          <w:u w:val="single"/>
          <w:lang w:eastAsia="ru-RU"/>
        </w:rPr>
        <w:t>нлайн</w:t>
      </w:r>
      <w:proofErr w:type="spellEnd"/>
      <w:r w:rsidRPr="00CC5601">
        <w:rPr>
          <w:rFonts w:ascii="Times New Roman" w:eastAsia="Times New Roman" w:hAnsi="Times New Roman" w:cs="Times New Roman"/>
          <w:b/>
          <w:bCs/>
          <w:iCs/>
          <w:color w:val="C00000"/>
          <w:sz w:val="32"/>
          <w:u w:val="single"/>
          <w:lang w:eastAsia="ru-RU"/>
        </w:rPr>
        <w:t>"</w:t>
      </w:r>
    </w:p>
    <w:p w:rsidR="00CC5601" w:rsidRPr="00CC5601" w:rsidRDefault="00CC5601" w:rsidP="00CC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5601">
        <w:rPr>
          <w:rFonts w:ascii="Times New Roman" w:eastAsia="Times New Roman" w:hAnsi="Times New Roman" w:cs="Times New Roman"/>
          <w:color w:val="000000"/>
          <w:sz w:val="20"/>
          <w:szCs w:val="19"/>
          <w:lang w:eastAsia="ru-RU"/>
        </w:rPr>
        <w:br/>
      </w:r>
      <w:proofErr w:type="gramStart"/>
      <w:r w:rsidRPr="00CC5601">
        <w:rPr>
          <w:rFonts w:ascii="Times New Roman" w:eastAsia="Times New Roman" w:hAnsi="Times New Roman" w:cs="Times New Roman"/>
          <w:iCs/>
          <w:color w:val="212121"/>
          <w:sz w:val="32"/>
          <w:lang w:eastAsia="ru-RU"/>
        </w:rPr>
        <w:t>Информируем Вас о том, что в рамках федерального проекта </w:t>
      </w:r>
      <w:r w:rsidRPr="00CC5601">
        <w:rPr>
          <w:rFonts w:ascii="Times New Roman" w:eastAsia="Times New Roman" w:hAnsi="Times New Roman" w:cs="Times New Roman"/>
          <w:b/>
          <w:bCs/>
          <w:iCs/>
          <w:color w:val="212121"/>
          <w:sz w:val="32"/>
          <w:lang w:eastAsia="ru-RU"/>
        </w:rPr>
        <w:t>«Кадры для цифровой экономики» национальной программы «Цифровая экономика Российской Федерации»</w:t>
      </w:r>
      <w:r w:rsidRPr="00CC5601">
        <w:rPr>
          <w:rFonts w:ascii="Times New Roman" w:eastAsia="Times New Roman" w:hAnsi="Times New Roman" w:cs="Times New Roman"/>
          <w:iCs/>
          <w:color w:val="212121"/>
          <w:sz w:val="32"/>
          <w:lang w:eastAsia="ru-RU"/>
        </w:rPr>
        <w:t xml:space="preserve"> рабочей группой «Безопасное информационное пространство для детей» при Координационном совете  при Правительстве Российской Федерации по проведению в Российской Федерации Десятилетия детства совместно с </w:t>
      </w:r>
      <w:proofErr w:type="spellStart"/>
      <w:r w:rsidRPr="00CC5601">
        <w:rPr>
          <w:rFonts w:ascii="Times New Roman" w:eastAsia="Times New Roman" w:hAnsi="Times New Roman" w:cs="Times New Roman"/>
          <w:iCs/>
          <w:color w:val="212121"/>
          <w:sz w:val="32"/>
          <w:lang w:eastAsia="ru-RU"/>
        </w:rPr>
        <w:t>Минцифры</w:t>
      </w:r>
      <w:proofErr w:type="spellEnd"/>
      <w:r w:rsidRPr="00CC5601">
        <w:rPr>
          <w:rFonts w:ascii="Times New Roman" w:eastAsia="Times New Roman" w:hAnsi="Times New Roman" w:cs="Times New Roman"/>
          <w:iCs/>
          <w:color w:val="212121"/>
          <w:sz w:val="32"/>
          <w:lang w:eastAsia="ru-RU"/>
        </w:rPr>
        <w:t xml:space="preserve"> России, </w:t>
      </w:r>
      <w:proofErr w:type="spellStart"/>
      <w:r w:rsidRPr="00CC5601">
        <w:rPr>
          <w:rFonts w:ascii="Times New Roman" w:eastAsia="Times New Roman" w:hAnsi="Times New Roman" w:cs="Times New Roman"/>
          <w:iCs/>
          <w:color w:val="212121"/>
          <w:sz w:val="32"/>
          <w:lang w:eastAsia="ru-RU"/>
        </w:rPr>
        <w:t>Минпросвещения</w:t>
      </w:r>
      <w:proofErr w:type="spellEnd"/>
      <w:r w:rsidRPr="00CC5601">
        <w:rPr>
          <w:rFonts w:ascii="Times New Roman" w:eastAsia="Times New Roman" w:hAnsi="Times New Roman" w:cs="Times New Roman"/>
          <w:iCs/>
          <w:color w:val="212121"/>
          <w:sz w:val="32"/>
          <w:lang w:eastAsia="ru-RU"/>
        </w:rPr>
        <w:t xml:space="preserve"> России, ФГАУ «Федеральный институт цифровой трансформации в сфере образования» и АНО</w:t>
      </w:r>
      <w:proofErr w:type="gramEnd"/>
      <w:r w:rsidRPr="00CC5601">
        <w:rPr>
          <w:rFonts w:ascii="Times New Roman" w:eastAsia="Times New Roman" w:hAnsi="Times New Roman" w:cs="Times New Roman"/>
          <w:iCs/>
          <w:color w:val="212121"/>
          <w:sz w:val="32"/>
          <w:lang w:eastAsia="ru-RU"/>
        </w:rPr>
        <w:t xml:space="preserve">  </w:t>
      </w:r>
      <w:r w:rsidRPr="00CC5601">
        <w:rPr>
          <w:rFonts w:ascii="Times New Roman" w:eastAsia="Times New Roman" w:hAnsi="Times New Roman" w:cs="Times New Roman"/>
          <w:iCs/>
          <w:color w:val="212121"/>
          <w:sz w:val="32"/>
          <w:lang w:eastAsia="ru-RU"/>
        </w:rPr>
        <w:lastRenderedPageBreak/>
        <w:t>«Агентство поддержки государственных инициатив» разработан портал «</w:t>
      </w:r>
      <w:proofErr w:type="spellStart"/>
      <w:r w:rsidRPr="00CC5601">
        <w:rPr>
          <w:rFonts w:ascii="Times New Roman" w:eastAsia="Times New Roman" w:hAnsi="Times New Roman" w:cs="Times New Roman"/>
          <w:iCs/>
          <w:color w:val="212121"/>
          <w:sz w:val="32"/>
          <w:lang w:eastAsia="ru-RU"/>
        </w:rPr>
        <w:t>Учеба</w:t>
      </w:r>
      <w:proofErr w:type="gramStart"/>
      <w:r w:rsidRPr="00CC5601">
        <w:rPr>
          <w:rFonts w:ascii="Times New Roman" w:eastAsia="Times New Roman" w:hAnsi="Times New Roman" w:cs="Times New Roman"/>
          <w:iCs/>
          <w:color w:val="212121"/>
          <w:sz w:val="32"/>
          <w:lang w:eastAsia="ru-RU"/>
        </w:rPr>
        <w:t>.о</w:t>
      </w:r>
      <w:proofErr w:type="gramEnd"/>
      <w:r w:rsidRPr="00CC5601">
        <w:rPr>
          <w:rFonts w:ascii="Times New Roman" w:eastAsia="Times New Roman" w:hAnsi="Times New Roman" w:cs="Times New Roman"/>
          <w:iCs/>
          <w:color w:val="212121"/>
          <w:sz w:val="32"/>
          <w:lang w:eastAsia="ru-RU"/>
        </w:rPr>
        <w:t>нлайн</w:t>
      </w:r>
      <w:proofErr w:type="spellEnd"/>
      <w:r w:rsidRPr="00CC5601">
        <w:rPr>
          <w:rFonts w:ascii="Times New Roman" w:eastAsia="Times New Roman" w:hAnsi="Times New Roman" w:cs="Times New Roman"/>
          <w:iCs/>
          <w:color w:val="212121"/>
          <w:sz w:val="32"/>
          <w:lang w:eastAsia="ru-RU"/>
        </w:rPr>
        <w:t>».</w:t>
      </w:r>
    </w:p>
    <w:p w:rsidR="00CC5601" w:rsidRPr="00CC5601" w:rsidRDefault="00CC5601" w:rsidP="00CC5601">
      <w:pPr>
        <w:spacing w:after="0" w:line="240" w:lineRule="auto"/>
        <w:ind w:firstLine="700"/>
        <w:jc w:val="center"/>
        <w:outlineLvl w:val="2"/>
        <w:rPr>
          <w:rFonts w:ascii="Times New Roman" w:eastAsia="Times New Roman" w:hAnsi="Times New Roman" w:cs="Times New Roman"/>
          <w:iCs/>
          <w:color w:val="212121"/>
          <w:sz w:val="32"/>
          <w:szCs w:val="30"/>
          <w:lang w:eastAsia="ru-RU"/>
        </w:rPr>
      </w:pPr>
      <w:r w:rsidRPr="00CC5601">
        <w:rPr>
          <w:rFonts w:ascii="Times New Roman" w:eastAsia="Times New Roman" w:hAnsi="Times New Roman" w:cs="Times New Roman"/>
          <w:iCs/>
          <w:color w:val="212121"/>
          <w:sz w:val="32"/>
          <w:lang w:eastAsia="ru-RU"/>
        </w:rPr>
        <w:t>Цель функционирования портала – повышение компетенции  работников образовательных организаций и организаций детства в области цифровой грамотности и информационной безопасности.</w:t>
      </w:r>
    </w:p>
    <w:p w:rsidR="00CC5601" w:rsidRPr="00CC5601" w:rsidRDefault="00CC5601" w:rsidP="00CC5601">
      <w:pPr>
        <w:spacing w:after="0" w:line="240" w:lineRule="auto"/>
        <w:ind w:firstLine="700"/>
        <w:jc w:val="center"/>
        <w:outlineLvl w:val="2"/>
        <w:rPr>
          <w:rFonts w:ascii="Times New Roman" w:eastAsia="Times New Roman" w:hAnsi="Times New Roman" w:cs="Times New Roman"/>
          <w:iCs/>
          <w:color w:val="212121"/>
          <w:sz w:val="32"/>
          <w:szCs w:val="30"/>
          <w:lang w:eastAsia="ru-RU"/>
        </w:rPr>
      </w:pPr>
      <w:r w:rsidRPr="00CC5601">
        <w:rPr>
          <w:rFonts w:ascii="Times New Roman" w:eastAsia="Times New Roman" w:hAnsi="Times New Roman" w:cs="Times New Roman"/>
          <w:iCs/>
          <w:color w:val="212121"/>
          <w:sz w:val="32"/>
          <w:lang w:eastAsia="ru-RU"/>
        </w:rPr>
        <w:t>На портале запущены образовательные программы повышения квалификации и профессиональной переподготовки (далее – ППК), в частности, по следующим темам: </w:t>
      </w:r>
      <w:r w:rsidRPr="00CC5601">
        <w:rPr>
          <w:rFonts w:ascii="Times New Roman" w:eastAsia="Times New Roman" w:hAnsi="Times New Roman" w:cs="Times New Roman"/>
          <w:b/>
          <w:bCs/>
          <w:iCs/>
          <w:color w:val="212121"/>
          <w:sz w:val="32"/>
          <w:u w:val="single"/>
          <w:lang w:eastAsia="ru-RU"/>
        </w:rPr>
        <w:t>«Основы цифровой грамотности», «Обработка персональных данных», «Основы цифровой трансформации»</w:t>
      </w:r>
      <w:r w:rsidRPr="00CC5601">
        <w:rPr>
          <w:rFonts w:ascii="Times New Roman" w:eastAsia="Times New Roman" w:hAnsi="Times New Roman" w:cs="Times New Roman"/>
          <w:iCs/>
          <w:color w:val="212121"/>
          <w:sz w:val="32"/>
          <w:lang w:eastAsia="ru-RU"/>
        </w:rPr>
        <w:t>.</w:t>
      </w:r>
    </w:p>
    <w:p w:rsidR="00CC5601" w:rsidRPr="00CC5601" w:rsidRDefault="00CC5601" w:rsidP="00CC560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Cs/>
          <w:color w:val="212121"/>
          <w:sz w:val="32"/>
          <w:szCs w:val="30"/>
          <w:lang w:eastAsia="ru-RU"/>
        </w:rPr>
      </w:pPr>
      <w:r w:rsidRPr="00CC5601">
        <w:rPr>
          <w:rFonts w:ascii="Times New Roman" w:eastAsia="Times New Roman" w:hAnsi="Times New Roman" w:cs="Times New Roman"/>
          <w:iCs/>
          <w:color w:val="000000"/>
          <w:sz w:val="32"/>
          <w:lang w:eastAsia="ru-RU"/>
        </w:rPr>
        <w:t>На базе данного портала организовано </w:t>
      </w:r>
      <w:r w:rsidRPr="00CC5601">
        <w:rPr>
          <w:rFonts w:ascii="Times New Roman" w:eastAsia="Times New Roman" w:hAnsi="Times New Roman" w:cs="Times New Roman"/>
          <w:b/>
          <w:bCs/>
          <w:iCs/>
          <w:color w:val="000000"/>
          <w:sz w:val="32"/>
          <w:u w:val="single"/>
          <w:lang w:eastAsia="ru-RU"/>
        </w:rPr>
        <w:t>бесплатное дистанционное обучение с последующим получением  удостоверения о повышении квалификации или диплома о профессиональной переподготовке</w:t>
      </w:r>
      <w:r w:rsidRPr="00CC5601">
        <w:rPr>
          <w:rFonts w:ascii="Times New Roman" w:eastAsia="Times New Roman" w:hAnsi="Times New Roman" w:cs="Times New Roman"/>
          <w:iCs/>
          <w:color w:val="000000"/>
          <w:sz w:val="32"/>
          <w:lang w:eastAsia="ru-RU"/>
        </w:rPr>
        <w:t>. Подать заявку на обучение можно на сайте проекта:</w:t>
      </w:r>
      <w:hyperlink r:id="rId6" w:tgtFrame="_blank" w:history="1">
        <w:r w:rsidRPr="00CC5601">
          <w:rPr>
            <w:rFonts w:ascii="Times New Roman" w:eastAsia="Times New Roman" w:hAnsi="Times New Roman" w:cs="Times New Roman"/>
            <w:iCs/>
            <w:color w:val="000000"/>
            <w:sz w:val="32"/>
            <w:u w:val="single"/>
            <w:lang w:eastAsia="ru-RU"/>
          </w:rPr>
          <w:t> </w:t>
        </w:r>
        <w:r w:rsidRPr="00CC5601">
          <w:rPr>
            <w:rFonts w:ascii="Times New Roman" w:eastAsia="Times New Roman" w:hAnsi="Times New Roman" w:cs="Times New Roman"/>
            <w:iCs/>
            <w:color w:val="0000FF"/>
            <w:sz w:val="32"/>
            <w:u w:val="single"/>
            <w:lang w:eastAsia="ru-RU"/>
          </w:rPr>
          <w:t>https://www.учеба.онлайн</w:t>
        </w:r>
      </w:hyperlink>
      <w:r w:rsidRPr="00CC5601">
        <w:rPr>
          <w:rFonts w:ascii="Times New Roman" w:eastAsia="Times New Roman" w:hAnsi="Times New Roman" w:cs="Times New Roman"/>
          <w:iCs/>
          <w:color w:val="000000"/>
          <w:sz w:val="32"/>
          <w:lang w:eastAsia="ru-RU"/>
        </w:rPr>
        <w:t>.</w:t>
      </w:r>
    </w:p>
    <w:p w:rsidR="00CC5601" w:rsidRPr="00CC5601" w:rsidRDefault="00CC5601" w:rsidP="00CC5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5601">
        <w:rPr>
          <w:rFonts w:ascii="Times New Roman" w:eastAsia="Times New Roman" w:hAnsi="Times New Roman" w:cs="Times New Roman"/>
          <w:color w:val="000000"/>
          <w:sz w:val="20"/>
          <w:szCs w:val="19"/>
          <w:lang w:eastAsia="ru-RU"/>
        </w:rPr>
        <w:br/>
      </w:r>
    </w:p>
    <w:p w:rsidR="00CC5601" w:rsidRPr="00CC5601" w:rsidRDefault="00CC5601" w:rsidP="00CC560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Cs/>
          <w:color w:val="C00000"/>
          <w:sz w:val="32"/>
          <w:szCs w:val="30"/>
          <w:lang w:eastAsia="ru-RU"/>
        </w:rPr>
      </w:pPr>
      <w:r w:rsidRPr="00CC5601">
        <w:rPr>
          <w:rFonts w:ascii="Times New Roman" w:eastAsia="Times New Roman" w:hAnsi="Times New Roman" w:cs="Times New Roman"/>
          <w:b/>
          <w:bCs/>
          <w:iCs/>
          <w:color w:val="C00000"/>
          <w:sz w:val="32"/>
          <w:u w:val="single"/>
          <w:lang w:eastAsia="ru-RU"/>
        </w:rPr>
        <w:t>КПК на портале "</w:t>
      </w:r>
      <w:proofErr w:type="spellStart"/>
      <w:r w:rsidRPr="00CC5601">
        <w:rPr>
          <w:rFonts w:ascii="Times New Roman" w:eastAsia="Times New Roman" w:hAnsi="Times New Roman" w:cs="Times New Roman"/>
          <w:b/>
          <w:bCs/>
          <w:iCs/>
          <w:color w:val="C00000"/>
          <w:sz w:val="32"/>
          <w:u w:val="single"/>
          <w:lang w:eastAsia="ru-RU"/>
        </w:rPr>
        <w:t>Единыйурок</w:t>
      </w:r>
      <w:proofErr w:type="gramStart"/>
      <w:r w:rsidRPr="00CC5601">
        <w:rPr>
          <w:rFonts w:ascii="Times New Roman" w:eastAsia="Times New Roman" w:hAnsi="Times New Roman" w:cs="Times New Roman"/>
          <w:b/>
          <w:bCs/>
          <w:iCs/>
          <w:color w:val="C00000"/>
          <w:sz w:val="32"/>
          <w:u w:val="single"/>
          <w:lang w:eastAsia="ru-RU"/>
        </w:rPr>
        <w:t>.р</w:t>
      </w:r>
      <w:proofErr w:type="gramEnd"/>
      <w:r w:rsidRPr="00CC5601">
        <w:rPr>
          <w:rFonts w:ascii="Times New Roman" w:eastAsia="Times New Roman" w:hAnsi="Times New Roman" w:cs="Times New Roman"/>
          <w:b/>
          <w:bCs/>
          <w:iCs/>
          <w:color w:val="C00000"/>
          <w:sz w:val="32"/>
          <w:u w:val="single"/>
          <w:lang w:eastAsia="ru-RU"/>
        </w:rPr>
        <w:t>ф</w:t>
      </w:r>
      <w:proofErr w:type="spellEnd"/>
      <w:r w:rsidRPr="00CC5601">
        <w:rPr>
          <w:rFonts w:ascii="Times New Roman" w:eastAsia="Times New Roman" w:hAnsi="Times New Roman" w:cs="Times New Roman"/>
          <w:b/>
          <w:bCs/>
          <w:iCs/>
          <w:color w:val="C00000"/>
          <w:sz w:val="32"/>
          <w:u w:val="single"/>
          <w:lang w:eastAsia="ru-RU"/>
        </w:rPr>
        <w:t>"</w:t>
      </w:r>
    </w:p>
    <w:p w:rsidR="00CC5601" w:rsidRPr="00CC5601" w:rsidRDefault="00CC5601" w:rsidP="00CC5601">
      <w:pPr>
        <w:spacing w:before="194" w:after="0" w:line="240" w:lineRule="auto"/>
        <w:jc w:val="center"/>
        <w:outlineLvl w:val="2"/>
        <w:rPr>
          <w:rFonts w:ascii="Times New Roman" w:eastAsia="Times New Roman" w:hAnsi="Times New Roman" w:cs="Times New Roman"/>
          <w:iCs/>
          <w:color w:val="212121"/>
          <w:sz w:val="32"/>
          <w:szCs w:val="30"/>
          <w:lang w:eastAsia="ru-RU"/>
        </w:rPr>
      </w:pPr>
      <w:r>
        <w:rPr>
          <w:rFonts w:ascii="Times New Roman" w:eastAsia="Times New Roman" w:hAnsi="Times New Roman" w:cs="Times New Roman"/>
          <w:iCs/>
          <w:color w:val="212121"/>
          <w:sz w:val="32"/>
          <w:lang w:eastAsia="ru-RU"/>
        </w:rPr>
        <w:t>Уважаемые коллеги!</w:t>
      </w:r>
    </w:p>
    <w:p w:rsidR="00CC5601" w:rsidRPr="00CC5601" w:rsidRDefault="00CC5601" w:rsidP="00CC5601">
      <w:pPr>
        <w:spacing w:before="194" w:after="0" w:line="240" w:lineRule="auto"/>
        <w:jc w:val="center"/>
        <w:outlineLvl w:val="2"/>
        <w:rPr>
          <w:rFonts w:ascii="Times New Roman" w:eastAsia="Times New Roman" w:hAnsi="Times New Roman" w:cs="Times New Roman"/>
          <w:iCs/>
          <w:color w:val="212121"/>
          <w:sz w:val="32"/>
          <w:szCs w:val="30"/>
          <w:lang w:eastAsia="ru-RU"/>
        </w:rPr>
      </w:pPr>
      <w:r w:rsidRPr="00CC5601">
        <w:rPr>
          <w:rFonts w:ascii="Times New Roman" w:eastAsia="Times New Roman" w:hAnsi="Times New Roman" w:cs="Times New Roman"/>
          <w:iCs/>
          <w:color w:val="212121"/>
          <w:sz w:val="32"/>
          <w:lang w:eastAsia="ru-RU"/>
        </w:rPr>
        <w:t xml:space="preserve">На сайте "Единый урок" стартуют образовательные программы дополнительного профессионального образования для педагогических работников. Целью данного раздела является организация бесплатного и масштабного </w:t>
      </w:r>
      <w:proofErr w:type="gramStart"/>
      <w:r w:rsidRPr="00CC5601">
        <w:rPr>
          <w:rFonts w:ascii="Times New Roman" w:eastAsia="Times New Roman" w:hAnsi="Times New Roman" w:cs="Times New Roman"/>
          <w:iCs/>
          <w:color w:val="212121"/>
          <w:sz w:val="32"/>
          <w:lang w:eastAsia="ru-RU"/>
        </w:rPr>
        <w:t>обучения педагогических работников</w:t>
      </w:r>
      <w:proofErr w:type="gramEnd"/>
      <w:r w:rsidRPr="00CC5601">
        <w:rPr>
          <w:rFonts w:ascii="Times New Roman" w:eastAsia="Times New Roman" w:hAnsi="Times New Roman" w:cs="Times New Roman"/>
          <w:iCs/>
          <w:color w:val="212121"/>
          <w:sz w:val="32"/>
          <w:lang w:eastAsia="ru-RU"/>
        </w:rPr>
        <w:t xml:space="preserve"> по различным актуальным направлениям государственной политики в сфере образования. Для прохождения образовательных программ на данный момент необходимо записаться на соответствующие программы, после проверки предоставленных данных вам будет сделан доступ к материалам.</w:t>
      </w:r>
    </w:p>
    <w:p w:rsidR="00CC5601" w:rsidRPr="00CC5601" w:rsidRDefault="00CC5601" w:rsidP="00CC5601">
      <w:pPr>
        <w:spacing w:before="194" w:after="0" w:line="240" w:lineRule="auto"/>
        <w:jc w:val="center"/>
        <w:outlineLvl w:val="2"/>
        <w:rPr>
          <w:rFonts w:ascii="Times New Roman" w:eastAsia="Times New Roman" w:hAnsi="Times New Roman" w:cs="Times New Roman"/>
          <w:iCs/>
          <w:color w:val="212121"/>
          <w:sz w:val="32"/>
          <w:szCs w:val="30"/>
          <w:lang w:eastAsia="ru-RU"/>
        </w:rPr>
      </w:pPr>
      <w:r w:rsidRPr="00CC5601">
        <w:rPr>
          <w:rFonts w:ascii="Times New Roman" w:eastAsia="Times New Roman" w:hAnsi="Times New Roman" w:cs="Times New Roman"/>
          <w:iCs/>
          <w:color w:val="212121"/>
          <w:sz w:val="32"/>
          <w:lang w:eastAsia="ru-RU"/>
        </w:rPr>
        <w:t>Ссылка на сайт: </w:t>
      </w:r>
      <w:hyperlink r:id="rId7" w:tgtFrame="_blank" w:history="1">
        <w:r w:rsidRPr="00CC5601">
          <w:rPr>
            <w:rFonts w:ascii="Times New Roman" w:eastAsia="Times New Roman" w:hAnsi="Times New Roman" w:cs="Times New Roman"/>
            <w:iCs/>
            <w:color w:val="0000FF"/>
            <w:sz w:val="32"/>
            <w:u w:val="single"/>
            <w:lang w:eastAsia="ru-RU"/>
          </w:rPr>
          <w:t>https://www.единыйурок.рф/</w:t>
        </w:r>
      </w:hyperlink>
    </w:p>
    <w:p w:rsidR="00CB31D7" w:rsidRPr="00CC5601" w:rsidRDefault="00CB31D7">
      <w:pPr>
        <w:rPr>
          <w:rFonts w:ascii="Times New Roman" w:hAnsi="Times New Roman" w:cs="Times New Roman"/>
          <w:sz w:val="24"/>
        </w:rPr>
      </w:pPr>
    </w:p>
    <w:sectPr w:rsidR="00CB31D7" w:rsidRPr="00CC5601" w:rsidSect="00CB3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C5601"/>
    <w:rsid w:val="00CB31D7"/>
    <w:rsid w:val="00CC5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1D7"/>
  </w:style>
  <w:style w:type="paragraph" w:styleId="3">
    <w:name w:val="heading 3"/>
    <w:basedOn w:val="a"/>
    <w:link w:val="30"/>
    <w:uiPriority w:val="9"/>
    <w:qFormat/>
    <w:rsid w:val="00CC56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56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9dxtc">
    <w:name w:val="c9dxtc"/>
    <w:basedOn w:val="a0"/>
    <w:rsid w:val="00CC5601"/>
  </w:style>
  <w:style w:type="character" w:customStyle="1" w:styleId="apple-tab-span">
    <w:name w:val="apple-tab-span"/>
    <w:basedOn w:val="a0"/>
    <w:rsid w:val="00CC56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tes.google.com/site/mkoucrodou/home/povysenie-kvalifikaci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google.com/site/mkoucrodou/home/povysenie-kvalifikacii" TargetMode="External"/><Relationship Id="rId5" Type="http://schemas.openxmlformats.org/officeDocument/2006/relationships/hyperlink" Target="https://sites.google.com/site/mkoucrodou/home/povysenie-kvalifikacii" TargetMode="External"/><Relationship Id="rId4" Type="http://schemas.openxmlformats.org/officeDocument/2006/relationships/hyperlink" Target="https://sites.google.com/site/mkoucrodou/home/povysenie-kvalifikaci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3017</Characters>
  <Application>Microsoft Office Word</Application>
  <DocSecurity>0</DocSecurity>
  <Lines>25</Lines>
  <Paragraphs>7</Paragraphs>
  <ScaleCrop>false</ScaleCrop>
  <Company>Krokoz™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11</dc:creator>
  <cp:keywords/>
  <dc:description/>
  <cp:lastModifiedBy>МБДОУ 11</cp:lastModifiedBy>
  <cp:revision>2</cp:revision>
  <dcterms:created xsi:type="dcterms:W3CDTF">2025-03-07T16:45:00Z</dcterms:created>
  <dcterms:modified xsi:type="dcterms:W3CDTF">2025-03-07T16:47:00Z</dcterms:modified>
</cp:coreProperties>
</file>